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5F4739">
        <w:rPr>
          <w:rFonts w:ascii="Times New Roman" w:hAnsi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9072A9" w:rsidRPr="005F473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Default="009072A9" w:rsidP="009072A9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kk-KZ"/>
        </w:rPr>
      </w:pPr>
    </w:p>
    <w:p w:rsidR="009072A9" w:rsidRPr="000973A2" w:rsidRDefault="00576D36" w:rsidP="0090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Археология</w:t>
      </w:r>
      <w:r w:rsidR="009072A9" w:rsidRPr="000973A2">
        <w:rPr>
          <w:rFonts w:ascii="Times New Roman" w:hAnsi="Times New Roman" w:cs="Times New Roman"/>
          <w:b/>
          <w:sz w:val="36"/>
          <w:szCs w:val="28"/>
          <w:lang w:val="kk-KZ"/>
        </w:rPr>
        <w:t xml:space="preserve"> </w:t>
      </w:r>
      <w:r w:rsidR="009072A9" w:rsidRPr="000973A2">
        <w:rPr>
          <w:rFonts w:ascii="Times New Roman" w:hAnsi="Times New Roman" w:cs="Times New Roman"/>
          <w:b/>
          <w:sz w:val="28"/>
          <w:szCs w:val="28"/>
          <w:lang w:val="kk-KZ"/>
        </w:rPr>
        <w:t>мамандығының</w:t>
      </w:r>
    </w:p>
    <w:p w:rsidR="009072A9" w:rsidRPr="009072A9" w:rsidRDefault="004B006A" w:rsidP="00576D36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3261A">
        <w:rPr>
          <w:rFonts w:ascii="Times New Roman" w:hAnsi="Times New Roman"/>
          <w:b/>
          <w:noProof/>
          <w:sz w:val="28"/>
          <w:szCs w:val="28"/>
          <w:lang w:val="kk-KZ" w:eastAsia="en-US"/>
        </w:rPr>
        <w:t>ТҮРІК КЕЗЕҢІНІҢ АРХЕОЛОГИЯСЫ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9072A9" w:rsidRPr="009072A9">
        <w:rPr>
          <w:rFonts w:ascii="Times New Roman" w:hAnsi="Times New Roman" w:cs="Times New Roman"/>
          <w:b/>
          <w:sz w:val="28"/>
          <w:szCs w:val="24"/>
          <w:lang w:val="kk-KZ"/>
        </w:rPr>
        <w:t>пәні бойынша</w:t>
      </w:r>
    </w:p>
    <w:p w:rsidR="009072A9" w:rsidRPr="000973A2" w:rsidRDefault="009072A9" w:rsidP="009072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3A2">
        <w:rPr>
          <w:rFonts w:ascii="Times New Roman" w:hAnsi="Times New Roman" w:cs="Times New Roman"/>
          <w:b/>
          <w:sz w:val="28"/>
          <w:szCs w:val="28"/>
          <w:lang w:val="kk-KZ"/>
        </w:rPr>
        <w:t>Емтихан тапсырмаларының әдістемелік нұсқаулығы мен бағдарламасы</w:t>
      </w: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jc w:val="center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Алматы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202</w:t>
      </w:r>
      <w:r w:rsidR="004B006A">
        <w:rPr>
          <w:rFonts w:ascii="Times New Roman" w:eastAsia="Times New Roman" w:hAnsi="Times New Roman" w:cs="Times New Roman"/>
          <w:color w:val="000000"/>
          <w:sz w:val="28"/>
          <w:lang w:val="kk-KZ"/>
        </w:rPr>
        <w:t>2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ж.</w:t>
      </w: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Құрастырушы: Археология, этнология және музеология кафедрасының аға оқытушысы, </w:t>
      </w:r>
      <w:r w:rsidR="00576D36">
        <w:rPr>
          <w:rFonts w:ascii="Times New Roman" w:eastAsia="Times New Roman" w:hAnsi="Times New Roman" w:cs="Times New Roman"/>
          <w:color w:val="000000"/>
          <w:sz w:val="28"/>
          <w:lang w:val="kk-KZ"/>
        </w:rPr>
        <w:t>т.ғ.к. Омаров Ғ.Қ.</w:t>
      </w: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9072A9" w:rsidRPr="000973A2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«</w:t>
      </w:r>
      <w:r w:rsidRPr="009072A9">
        <w:rPr>
          <w:rFonts w:ascii="Times New Roman" w:hAnsi="Times New Roman" w:cs="Times New Roman"/>
          <w:sz w:val="28"/>
          <w:lang w:val="kk-KZ"/>
        </w:rPr>
        <w:t>Материалдық мәдениет және тарихи технология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» пәнінен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қорытынды емтиханға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арналған бағдарлама мен нұсқаулар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археология, этнология және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музеология кафедрасының отыр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ысында қаралды және мақұлданды.</w:t>
      </w:r>
    </w:p>
    <w:p w:rsidR="009072A9" w:rsidRPr="000973A2" w:rsidRDefault="009072A9" w:rsidP="009072A9">
      <w:pPr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>20___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_ жылғы «____» ______________ N</w:t>
      </w:r>
      <w:r w:rsidRPr="000973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______ хаттама</w:t>
      </w:r>
    </w:p>
    <w:p w:rsidR="009072A9" w:rsidRPr="00470C13" w:rsidRDefault="009072A9" w:rsidP="009072A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</w:p>
    <w:p w:rsidR="009072A9" w:rsidRPr="00470C13" w:rsidRDefault="009072A9" w:rsidP="009072A9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br w:type="page"/>
      </w:r>
    </w:p>
    <w:p w:rsidR="009072A9" w:rsidRPr="00470C13" w:rsidRDefault="009072A9" w:rsidP="00907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lastRenderedPageBreak/>
        <w:t>Кіріспе</w:t>
      </w:r>
    </w:p>
    <w:p w:rsidR="004B006A" w:rsidRPr="00CD534F" w:rsidRDefault="004B006A" w:rsidP="004B006A">
      <w:pPr>
        <w:tabs>
          <w:tab w:val="left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63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D4F2C">
        <w:rPr>
          <w:rFonts w:ascii="Times New Roman" w:hAnsi="Times New Roman"/>
          <w:noProof/>
          <w:sz w:val="28"/>
          <w:szCs w:val="28"/>
          <w:lang w:val="kk-KZ" w:eastAsia="en-US"/>
        </w:rPr>
        <w:t>ТҮРІК КЕЗЕҢІНІҢ АРХЕОЛОГИЯСЫ</w:t>
      </w:r>
      <w:r w:rsidRPr="00121637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емтиханға магистратураның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оқу бағдарламасы мен оқу жоспарының талаптарына сай оқу үдерісін аяқтаған </w:t>
      </w:r>
      <w:r>
        <w:rPr>
          <w:rFonts w:ascii="Times New Roman" w:hAnsi="Times New Roman" w:cs="Times New Roman"/>
          <w:sz w:val="28"/>
          <w:szCs w:val="28"/>
          <w:lang w:val="kk-KZ"/>
        </w:rPr>
        <w:t>магистранттар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жіберіледі.</w:t>
      </w:r>
    </w:p>
    <w:p w:rsidR="009072A9" w:rsidRPr="00470C13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Жаттығулардың нәтижесі бойынша 15 аптаның соңында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қорытынды 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жазбаша емтихан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жүргізіледі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. Емтихан тапсырған кезде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қ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ойылған сұрақтарға толық жауап беру және практикалық тапсырмаларды шешу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қажет</w:t>
      </w:r>
      <w:r w:rsidRPr="00470C13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.</w:t>
      </w:r>
    </w:p>
    <w:p w:rsidR="004B006A" w:rsidRPr="00CD534F" w:rsidRDefault="004B006A" w:rsidP="004B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мтихан нәтижелері бойынша қанағаттандырылмаған баға алған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магистр 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ҚазҰУ Академиялық саясатына сай бекітілген ережелердің негізінде емтиханды қайта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(жазғы семестрды оқиды)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 xml:space="preserve"> тапсырады.</w:t>
      </w:r>
    </w:p>
    <w:p w:rsidR="004B006A" w:rsidRDefault="004B006A" w:rsidP="004B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534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2D4F2C">
        <w:rPr>
          <w:rFonts w:ascii="Times New Roman" w:hAnsi="Times New Roman"/>
          <w:noProof/>
          <w:sz w:val="28"/>
          <w:szCs w:val="28"/>
          <w:lang w:val="kk-KZ" w:eastAsia="en-US"/>
        </w:rPr>
        <w:t>Түрік кезеңінің археологиясы</w:t>
      </w:r>
      <w:r w:rsidRPr="00CD534F">
        <w:rPr>
          <w:rFonts w:ascii="Times New Roman" w:hAnsi="Times New Roman" w:cs="Times New Roman"/>
          <w:sz w:val="28"/>
          <w:szCs w:val="28"/>
          <w:lang w:val="kk-KZ"/>
        </w:rPr>
        <w:t>» пәнінің мазмұнына арналған негізгі талаптар: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006A" w:rsidRDefault="004B006A" w:rsidP="004B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F2F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Оқыту процесі археологиялық материалдар базасы мен жазба деректердегі мәліметтердің негізінде жүргізіледі. Курсты оқыту барысында магистранттарға </w:t>
      </w:r>
      <w:r>
        <w:rPr>
          <w:rFonts w:ascii="Times New Roman" w:hAnsi="Times New Roman"/>
          <w:noProof/>
          <w:sz w:val="28"/>
          <w:szCs w:val="28"/>
          <w:lang w:val="kk-KZ" w:eastAsia="en-US"/>
        </w:rPr>
        <w:t>т</w:t>
      </w:r>
      <w:r w:rsidRPr="002D4F2C">
        <w:rPr>
          <w:rFonts w:ascii="Times New Roman" w:hAnsi="Times New Roman"/>
          <w:noProof/>
          <w:sz w:val="28"/>
          <w:szCs w:val="28"/>
          <w:lang w:val="kk-KZ" w:eastAsia="en-US"/>
        </w:rPr>
        <w:t>үрік кезеңінің археологиясы</w:t>
      </w:r>
      <w:r w:rsidRPr="00BF2F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негізгі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мәселелерін</w:t>
      </w:r>
      <w:r w:rsidRPr="00BF2F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өзекті сауалдарын, негізгі жетістіктері мен ғылыми белестерін меңгеру </w:t>
      </w:r>
      <w:r w:rsidRPr="00BF2F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басты жолға қойылады. Олар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орта ғасырларда жинақталған</w:t>
      </w:r>
      <w:r w:rsidRPr="00BF2F3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мәселелермен толыққанды танысып шығады. </w:t>
      </w:r>
    </w:p>
    <w:p w:rsidR="009072A9" w:rsidRPr="00576D36" w:rsidRDefault="004B006A" w:rsidP="004B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lang w:val="kk-KZ"/>
        </w:rPr>
      </w:pPr>
      <w:r w:rsidRPr="00BF2F33">
        <w:rPr>
          <w:rFonts w:ascii="Times New Roman" w:eastAsia="Times New Roman" w:hAnsi="Times New Roman" w:cs="Times New Roman"/>
          <w:noProof/>
          <w:sz w:val="28"/>
          <w:szCs w:val="28"/>
          <w:lang w:val="kk-KZ"/>
        </w:rPr>
        <w:t xml:space="preserve">Курстың мақсаты: 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>түркі кезеңі археологиялық ескерткіштердің түрлерімен таныстыру.</w:t>
      </w:r>
    </w:p>
    <w:p w:rsidR="009072A9" w:rsidRPr="00EB2E48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EB2E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Емтихан кезінде студенттер мыналарды білуі керек:</w:t>
      </w:r>
    </w:p>
    <w:p w:rsidR="004B006A" w:rsidRPr="00AD44D1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4D1">
        <w:rPr>
          <w:rFonts w:ascii="Times New Roman" w:hAnsi="Times New Roman" w:cs="Times New Roman"/>
          <w:sz w:val="28"/>
          <w:szCs w:val="28"/>
          <w:lang w:val="kk-KZ"/>
        </w:rPr>
        <w:t>1) түркі кезеңіндегі археологиялық зерттеулер, археологиялық жетістіктер, осы кезең ескерткіштерін зерделеуді</w:t>
      </w:r>
      <w:r w:rsidRPr="002D4F2C">
        <w:rPr>
          <w:rFonts w:ascii="Times New Roman" w:hAnsi="Times New Roman" w:cs="Times New Roman"/>
          <w:sz w:val="28"/>
          <w:szCs w:val="28"/>
          <w:lang w:val="kk-KZ"/>
        </w:rPr>
        <w:t xml:space="preserve"> саралап береді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B006A" w:rsidRPr="00AD44D1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2) түркі кезеңі археологиясының қыр-сыры, оны оқудың перспективалары, т.б. туралы түсінік бере алады; </w:t>
      </w:r>
    </w:p>
    <w:p w:rsidR="004B006A" w:rsidRPr="00AD44D1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44D1">
        <w:rPr>
          <w:rFonts w:ascii="Times New Roman" w:hAnsi="Times New Roman" w:cs="Times New Roman"/>
          <w:sz w:val="28"/>
          <w:szCs w:val="28"/>
          <w:lang w:val="kk-KZ"/>
        </w:rPr>
        <w:t>3) түркі кезеңіндегі нысандардың өзіндік ерекшеліктерін оқып-тануды меңгереді;</w:t>
      </w:r>
    </w:p>
    <w:p w:rsidR="004B006A" w:rsidRPr="00BD1F65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1F65">
        <w:rPr>
          <w:rFonts w:ascii="Times New Roman" w:hAnsi="Times New Roman" w:cs="Times New Roman"/>
          <w:sz w:val="28"/>
          <w:szCs w:val="28"/>
          <w:lang w:val="kk-KZ"/>
        </w:rPr>
        <w:t>4) түркі кезеңі археологиясы бүкіл әлемдік адамзат тарихы археологиясындағы, соның ішіндегі түрік халықтарына тиесілі мәдениеттердің алатын орны айқындап көрсете алады;</w:t>
      </w:r>
    </w:p>
    <w:p w:rsidR="004B006A" w:rsidRPr="00BD1F65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1F65">
        <w:rPr>
          <w:rFonts w:ascii="Times New Roman" w:hAnsi="Times New Roman" w:cs="Times New Roman"/>
          <w:sz w:val="28"/>
          <w:szCs w:val="28"/>
          <w:lang w:val="kk-KZ"/>
        </w:rPr>
        <w:t>5) түрік кезеңі археологиясының дамуы, негізгі кезеңдері, басты-басты жаңалықтары, қазба барысындағы негізгі олжалары, қала мен даладағы өркениеттері, материалдық және рухани мәдениеттері, т.б. жөніндегі материалдарды талдай</w:t>
      </w:r>
      <w:r w:rsidRPr="002D4F2C">
        <w:rPr>
          <w:rFonts w:ascii="Times New Roman" w:hAnsi="Times New Roman" w:cs="Times New Roman"/>
          <w:sz w:val="28"/>
          <w:szCs w:val="28"/>
          <w:lang w:val="kk-KZ"/>
        </w:rPr>
        <w:t xml:space="preserve"> алатын бола</w:t>
      </w:r>
      <w:r w:rsidRPr="00BD1F65">
        <w:rPr>
          <w:rFonts w:ascii="Times New Roman" w:hAnsi="Times New Roman" w:cs="Times New Roman"/>
          <w:sz w:val="28"/>
          <w:szCs w:val="28"/>
          <w:lang w:val="kk-KZ"/>
        </w:rPr>
        <w:t>ды;</w:t>
      </w:r>
    </w:p>
    <w:p w:rsidR="004B006A" w:rsidRPr="00BD1F65" w:rsidRDefault="004B006A" w:rsidP="004B006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1F65">
        <w:rPr>
          <w:rFonts w:ascii="Times New Roman" w:hAnsi="Times New Roman" w:cs="Times New Roman"/>
          <w:sz w:val="28"/>
          <w:szCs w:val="28"/>
          <w:lang w:val="kk-KZ"/>
        </w:rPr>
        <w:t>6) алуан түрлі осы кезеңге тән ескерткіштерді сыныптайды;</w:t>
      </w:r>
    </w:p>
    <w:p w:rsidR="004B006A" w:rsidRPr="002D4F2C" w:rsidRDefault="004B006A" w:rsidP="004B0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sz w:val="28"/>
          <w:szCs w:val="28"/>
          <w:lang w:val="kk-KZ"/>
        </w:rPr>
        <w:t>7) заттай және рухани мәдениеттер ара-жігін ажыратып, теориялық-методологиялық мәселелерді сипаттайды.</w:t>
      </w:r>
    </w:p>
    <w:p w:rsidR="00EB2E48" w:rsidRDefault="00EB2E48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</w:p>
    <w:p w:rsidR="009072A9" w:rsidRP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9072A9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«</w:t>
      </w:r>
      <w:r w:rsidR="00576D36">
        <w:rPr>
          <w:rFonts w:ascii="Times New Roman" w:hAnsi="Times New Roman" w:cs="Times New Roman"/>
          <w:b/>
          <w:sz w:val="28"/>
          <w:lang w:val="kk-KZ"/>
        </w:rPr>
        <w:t>Археологияға кіріспе</w:t>
      </w:r>
      <w:r w:rsidRPr="009072A9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» пәні бойынша </w:t>
      </w:r>
    </w:p>
    <w:p w:rsidR="009072A9" w:rsidRPr="00470C13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470C13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 сұрақтары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1.Пәннің мақсаты мен міндеттері туралы не айтасыз?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2. Пәннің басқа пәндермен байланысын сипаттаңыз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3. Пәннің зерттеу әдістері мен тәсілдерін көрсетіңіз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4. Әлемдік тарихнамадағы пәннің орнын анықтаңыз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5. Кеңестік заманда пән бойынша зерттеу жүргізген ғалымдарды атаңыз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  <w:lang w:val="kk-KZ"/>
        </w:rPr>
        <w:t>Отандық зерттеушілер еңбектеріндегі көнетүркілік археология мәселелерін сипаттаңыз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 xml:space="preserve">7. Пәннің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ортағасырлық </w:t>
      </w:r>
      <w:r w:rsidRPr="00037BD7">
        <w:rPr>
          <w:rFonts w:ascii="Times New Roman" w:hAnsi="Times New Roman" w:cs="Times New Roman"/>
          <w:sz w:val="28"/>
          <w:szCs w:val="28"/>
          <w:lang w:val="kk-KZ"/>
        </w:rPr>
        <w:t>археология саласындағы орнын нақтылаңыз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8. Тәуелсіздік жылдарында пән бойынша зерттеу жүргізген ғалымдарды атаңыз, еңбектерін талдаңыз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9. Пәннің жаратылыстану ғылымдарымен байланысын ашып көрсетіңіз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BF2F33">
        <w:rPr>
          <w:rFonts w:ascii="Times New Roman" w:hAnsi="Times New Roman"/>
          <w:noProof/>
          <w:sz w:val="28"/>
          <w:szCs w:val="28"/>
          <w:lang w:val="kk-KZ"/>
        </w:rPr>
        <w:t>Пәннің мақсаты мен міндеттерін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сипаттаңыз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11.  Пәннің зерттеу нысанын, географиялық шегін, хронологиялық шеңберін сипаттап беріңіз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12. Пәннің практикалық маңызын бағамдаңыз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13. Пәннің теориялық-методологиялық негізін жасаңыз</w:t>
      </w:r>
    </w:p>
    <w:p w:rsidR="004B006A" w:rsidRPr="00037BD7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14. Пән бойынша зерттеу жұмыстарын кезеңдерге бөліңіз</w:t>
      </w:r>
    </w:p>
    <w:p w:rsidR="004B006A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7BD7">
        <w:rPr>
          <w:rFonts w:ascii="Times New Roman" w:hAnsi="Times New Roman" w:cs="Times New Roman"/>
          <w:sz w:val="28"/>
          <w:szCs w:val="28"/>
          <w:lang w:val="kk-KZ"/>
        </w:rPr>
        <w:t>15. Пәннің отандық археологиядағы маңызын талдаңыз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207C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Түркі кезеңі археологиясының қалыптасу тарихын таразылаңыз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17. Түркі кезеңі археологиялық ескерткіштері және олардың түрлеріне жалпы сипаттама жасаңыз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18.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Археологиялық материалдар бойынша т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>үркілердің үйсіндермен (усуньдермен) байланысы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на тоқталыңыз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19.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Б.з.б. 1-мыңжылдықтағы түркілер мәдениетінің даму ерекшеліктері мен мирасқорлығын әңгімелеңіз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20.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Археологиялық материалдар бойынша т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үркілердің 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қаңлылармен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талдаңыз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21.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Түркілер идеологиясының байырғы түркі халықтары таным-түсінігі мен байланысын археологиялық материалдар негізінде саралаңыз 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22. 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Археологиялық материалдар бойынша т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>үркілердің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ғұндармен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байланысы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н суреттеңіз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23.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Моңғолиядағы түркілік тас мүсіндердің типтік сипаттамасын жасаңыз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24.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Түркі кезеңі ескерткіштері типологиясының қалыптасып дамуы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н таразылаңыз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Қытайдағы түркілік тас мүсіндердің типтік сипаттамасын суреттеп беріңіз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26. Қазақстандағы түркілік тас мүсіндердің типтік сипаттамасын жасаңыз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27.</w:t>
      </w:r>
      <w:r w:rsidRPr="009E71F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Түркі кезеңі ескерткіштеріне қазба жүргізу ерекшеліктерін атаңыз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noProof/>
          <w:sz w:val="28"/>
          <w:szCs w:val="28"/>
          <w:lang w:val="kk-KZ"/>
        </w:rPr>
        <w:t>28.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Қазақстандағы т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үркі кезеңі 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>археологиясы тарихының кезеңдерін жіктеп саралаңыз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29.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Орталық Азиядағы тас мүсіндердің типтік сипаттамасын көрсетіңіз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30. Орталық Азия ғалымдары еңбектеріндегі түркі кезеңі ескерткіштерін зерттеудің әдіс-тәсілдеріне шолу жасаңыз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31. Оғыз-қыпшақ кезеңіндегі тас мүсіндердің типтік сипаттамасын көрсетіңіз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32. Түркі дәуіріндегі қорғандар (обалар) ерекшеліктерін суреттеңіз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33. Түркі кезеңіндегі қалалардың тарихи-топографиялық құрылымын бағалаңыз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34. Көне түркілердің тұрақтары мен қалаларында жүргізілген археологиялық ізденістерді шолып шығыңыз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35. Түркілерге тиесілі жартас суреттерінің семантикасы мен интерпретациясын саралаңыз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36.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Түркі дәуірі кезеңіндегі 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ыдыстар сыныптамасын анықтаңыз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37.</w:t>
      </w:r>
      <w:r w:rsidRPr="00AD44D1">
        <w:rPr>
          <w:rFonts w:ascii="Times New Roman" w:hAnsi="Times New Roman" w:cs="Times New Roman"/>
          <w:sz w:val="28"/>
          <w:szCs w:val="28"/>
          <w:lang w:val="kk-KZ"/>
        </w:rPr>
        <w:t xml:space="preserve"> Түркі дәуірі кезеңіндегі қару-жарақтар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сипаты мен әлуетін әңгімелеңіз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Шығыс Еуропадағы түркі кезеңіндегі тас мүсіндердің типтік сипаттамасына баға беріңіз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bCs/>
          <w:noProof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39.</w:t>
      </w:r>
      <w:r w:rsidRPr="009E71FF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 xml:space="preserve"> Түркілердің зергерлік өнері туралы баяндаңыз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40.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Түркі рунасының тарихы, зерттелу кезеңдері мен қазіргі жай-күйіне тоқталып кетіңіз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41.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Түркі кезеңіндегі ғибадатханаларды сипаттаңыз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9E71FF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Археология тарихнамасындағы балбал тастарды зерттеу әдістерін жіктеп беріңіз</w:t>
      </w:r>
    </w:p>
    <w:p w:rsidR="004B006A" w:rsidRPr="009E71FF" w:rsidRDefault="004B006A" w:rsidP="004B006A">
      <w:pPr>
        <w:pStyle w:val="a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noProof/>
          <w:sz w:val="28"/>
          <w:szCs w:val="28"/>
          <w:lang w:val="kk-KZ"/>
        </w:rPr>
        <w:t>43.</w:t>
      </w:r>
      <w:r w:rsidRPr="009E71FF">
        <w:rPr>
          <w:rFonts w:ascii="Times New Roman" w:hAnsi="Times New Roman" w:cs="Times New Roman"/>
          <w:sz w:val="28"/>
          <w:szCs w:val="28"/>
          <w:lang w:val="kk-KZ"/>
        </w:rPr>
        <w:t xml:space="preserve"> Түркі кезеңі археологиясындағы мәліметтер негізінде діни көзқарастардың эволюциясын бір ізге түсіріңіз</w:t>
      </w:r>
    </w:p>
    <w:p w:rsidR="004B006A" w:rsidRPr="009E71FF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Түркілердің этникалық тарихындағы археологиялық ескерткіштердің алар орны мен мәнін ашыңыз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71FF">
        <w:rPr>
          <w:rFonts w:ascii="Times New Roman" w:eastAsia="Times New Roman" w:hAnsi="Times New Roman" w:cs="Times New Roman"/>
          <w:sz w:val="28"/>
          <w:szCs w:val="28"/>
          <w:lang w:val="kk-KZ"/>
        </w:rPr>
        <w:t>45. Түркілердің таңбасына талдау жасаңыз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46. Жетісу жеріндегі түркі кезеңінің тас мүсіндерін талдаңыз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47. Мерке жеріндегі түркі кезеңінің тас мүсіндерін талдап шығыңыз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48. Ерейментау жеріндегі түркі кезеңінің тас мүсіндерін талдап беріңіз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49. Шығыс Қазақстан өңіріндегі түркі кезеңінің тас мүсіндерін талдаңыз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50. Ресей өңірлеріндегі түркі кезеңі археологиясының ерекшеліктерін суреттеңіз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51. Қаратау сілемдеріндегі түркі кезеңінің тас мүсіндерін талдаңыз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52.  Түркі кезеңіндегі мүсіндердің эволюциясын саралаңыз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53. Археологиялық мәліметтер негізінде түркілердің кісе-белдіктеріне талдау жасаңыз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54.  Түркі кезеңіндегі әйел адамдардың мүсіндеріндегі эволюцияны айқындаңыз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55. Түркі кезеңі мүсіндеріндегі қару-жарақ жайлы әңгімелеңіз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56. Түркі кезеңі мүсіндеріндегі ыдыстар туралы бағамдаңыз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57. Түркі кезеңі мүсіндеріндегі киім үлгілерін саралаңыз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58. Түрклердің сауда жолдары туралы әңгімелеңіз</w:t>
      </w:r>
    </w:p>
    <w:p w:rsidR="004B006A" w:rsidRDefault="004B006A" w:rsidP="004B006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59. Түркі кезеңіндегі ескерткіштерден табылған музыкалық аспаптар жайлы әңгіме өрбітіңіз</w:t>
      </w:r>
    </w:p>
    <w:p w:rsidR="00EB2E48" w:rsidRDefault="004B006A" w:rsidP="004B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60. Ресей аумағындағы түркі кезеңі тас мүсіндерін саралаңыз.</w:t>
      </w:r>
    </w:p>
    <w:p w:rsidR="004B006A" w:rsidRDefault="004B006A" w:rsidP="004B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9072A9" w:rsidRDefault="009072A9" w:rsidP="009072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r w:rsidRPr="00714A44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Емтиханға дайындық үшін ұсынылған оқу әдебиеті:</w:t>
      </w:r>
    </w:p>
    <w:p w:rsidR="004B006A" w:rsidRPr="004B006A" w:rsidRDefault="004B006A" w:rsidP="004B0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B006A">
        <w:rPr>
          <w:rFonts w:ascii="Times New Roman" w:eastAsia="Calibri" w:hAnsi="Times New Roman" w:cs="Times New Roman"/>
          <w:sz w:val="28"/>
          <w:szCs w:val="28"/>
        </w:rPr>
        <w:t>Археология: Учебник</w:t>
      </w:r>
      <w:proofErr w:type="gramStart"/>
      <w:r w:rsidRPr="004B006A">
        <w:rPr>
          <w:rFonts w:ascii="Times New Roman" w:eastAsia="Calibri" w:hAnsi="Times New Roman" w:cs="Times New Roman"/>
          <w:sz w:val="28"/>
          <w:szCs w:val="28"/>
        </w:rPr>
        <w:t xml:space="preserve"> / П</w:t>
      </w:r>
      <w:proofErr w:type="gramEnd"/>
      <w:r w:rsidRPr="004B006A">
        <w:rPr>
          <w:rFonts w:ascii="Times New Roman" w:eastAsia="Calibri" w:hAnsi="Times New Roman" w:cs="Times New Roman"/>
          <w:sz w:val="28"/>
          <w:szCs w:val="28"/>
        </w:rPr>
        <w:t>од редакцией академика РАН В.Л. Янина. – М., 2006</w:t>
      </w:r>
      <w:r w:rsidRPr="004B006A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4B006A" w:rsidRPr="004B006A" w:rsidRDefault="004B006A" w:rsidP="004B0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6A">
        <w:rPr>
          <w:rFonts w:ascii="Times New Roman" w:hAnsi="Times New Roman" w:cs="Times New Roman"/>
          <w:iCs/>
          <w:sz w:val="28"/>
          <w:szCs w:val="28"/>
        </w:rPr>
        <w:t>Амальрик А.С., Монгайт</w:t>
      </w:r>
      <w:r w:rsidRPr="004B006A">
        <w:rPr>
          <w:rFonts w:ascii="Times New Roman" w:hAnsi="Times New Roman" w:cs="Times New Roman"/>
          <w:sz w:val="28"/>
          <w:szCs w:val="28"/>
        </w:rPr>
        <w:t xml:space="preserve"> А.Л. В поисках исчезнувших цивилизаций. М.,1966.</w:t>
      </w:r>
    </w:p>
    <w:p w:rsidR="004B006A" w:rsidRPr="004B006A" w:rsidRDefault="004B006A" w:rsidP="004B00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006A">
        <w:rPr>
          <w:rFonts w:ascii="Times New Roman" w:hAnsi="Times New Roman" w:cs="Times New Roman"/>
          <w:iCs/>
          <w:sz w:val="28"/>
          <w:szCs w:val="28"/>
        </w:rPr>
        <w:t>Каменецкий</w:t>
      </w:r>
      <w:proofErr w:type="spellEnd"/>
      <w:r w:rsidRPr="004B006A">
        <w:rPr>
          <w:rFonts w:ascii="Times New Roman" w:hAnsi="Times New Roman" w:cs="Times New Roman"/>
          <w:iCs/>
          <w:sz w:val="28"/>
          <w:szCs w:val="28"/>
        </w:rPr>
        <w:t xml:space="preserve"> И.С</w:t>
      </w:r>
      <w:r w:rsidRPr="004B006A">
        <w:rPr>
          <w:rFonts w:ascii="Times New Roman" w:hAnsi="Times New Roman" w:cs="Times New Roman"/>
          <w:sz w:val="28"/>
          <w:szCs w:val="28"/>
        </w:rPr>
        <w:t>. Археология (</w:t>
      </w:r>
      <w:r w:rsidRPr="004B00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00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06A">
        <w:rPr>
          <w:rFonts w:ascii="Times New Roman" w:hAnsi="Times New Roman" w:cs="Times New Roman"/>
          <w:sz w:val="28"/>
          <w:szCs w:val="28"/>
        </w:rPr>
        <w:t xml:space="preserve"> Ведение. </w:t>
      </w:r>
      <w:r w:rsidRPr="004B00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B006A">
        <w:rPr>
          <w:rFonts w:ascii="Times New Roman" w:hAnsi="Times New Roman" w:cs="Times New Roman"/>
          <w:sz w:val="28"/>
          <w:szCs w:val="28"/>
        </w:rPr>
        <w:t>. Археология и другие науки): Учебное пособие. М., 1999.</w:t>
      </w:r>
    </w:p>
    <w:p w:rsidR="004B006A" w:rsidRPr="004B006A" w:rsidRDefault="004B006A" w:rsidP="004B006A">
      <w:pPr>
        <w:pStyle w:val="a4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6A">
        <w:rPr>
          <w:rFonts w:ascii="Times New Roman" w:hAnsi="Times New Roman" w:cs="Times New Roman"/>
          <w:sz w:val="28"/>
          <w:szCs w:val="28"/>
        </w:rPr>
        <w:t>Авдусин Д.А. Археология СССР.  М., 1977.</w:t>
      </w:r>
    </w:p>
    <w:p w:rsidR="004B006A" w:rsidRPr="004B006A" w:rsidRDefault="004B006A" w:rsidP="004B006A">
      <w:pPr>
        <w:pStyle w:val="a4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sz w:val="28"/>
          <w:szCs w:val="28"/>
        </w:rPr>
        <w:t xml:space="preserve">Авдусин Д.А. Основы археологии М., 1998. </w:t>
      </w:r>
    </w:p>
    <w:p w:rsidR="004B006A" w:rsidRPr="004B006A" w:rsidRDefault="004B006A" w:rsidP="004B006A">
      <w:pPr>
        <w:pStyle w:val="a4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06A">
        <w:rPr>
          <w:rFonts w:ascii="Times New Roman" w:hAnsi="Times New Roman" w:cs="Times New Roman"/>
          <w:sz w:val="28"/>
          <w:szCs w:val="28"/>
        </w:rPr>
        <w:t>Мартынов А.И. Археология. М., 1996.</w:t>
      </w:r>
    </w:p>
    <w:p w:rsidR="004B006A" w:rsidRPr="004B006A" w:rsidRDefault="004B006A" w:rsidP="004B006A">
      <w:pPr>
        <w:tabs>
          <w:tab w:val="left" w:pos="54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Табалдиев К.Ш. Курганы средневековых кочевых племен Тянь-Шаня. –Бишкек: Айбек, 2017. -250 с.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noProof/>
          <w:color w:val="000000"/>
          <w:spacing w:val="7"/>
          <w:sz w:val="28"/>
          <w:szCs w:val="28"/>
          <w:lang w:val="kk-KZ"/>
        </w:rPr>
        <w:t xml:space="preserve">Жолдасбеков М., Сартқожаұлы Қ. Орхон ескерткіштерінің толық атласы. Астана: Күлтегін, </w:t>
      </w:r>
      <w:r w:rsidRPr="004B006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2015</w:t>
      </w:r>
      <w:r w:rsidRPr="004B006A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Pr="004B006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 -356 б.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Досымбаева А.М. Западный тюркский каганат. Культурное наследие казахской степи. –Алматы: Типография комплекс, 2016. -214 с.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3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r w:rsidRPr="004B006A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Досымбаева А. История тюрксих народов. Традиционное мировозрение тюрков. Алматы: Сервис Пресс, 2013. -250 с.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3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4B006A">
        <w:rPr>
          <w:rFonts w:ascii="Times New Roman" w:eastAsia="Calibri" w:hAnsi="Times New Roman" w:cs="Times New Roman"/>
          <w:sz w:val="28"/>
          <w:szCs w:val="28"/>
        </w:rPr>
        <w:t>Досымбаева</w:t>
      </w:r>
      <w:proofErr w:type="spellEnd"/>
      <w:r w:rsidRPr="004B006A">
        <w:rPr>
          <w:rFonts w:ascii="Times New Roman" w:eastAsia="Calibri" w:hAnsi="Times New Roman" w:cs="Times New Roman"/>
          <w:sz w:val="28"/>
          <w:szCs w:val="28"/>
        </w:rPr>
        <w:t xml:space="preserve"> А. М. Культурный комплекс тюркских кочевников </w:t>
      </w:r>
      <w:proofErr w:type="spellStart"/>
      <w:r w:rsidRPr="004B006A">
        <w:rPr>
          <w:rFonts w:ascii="Times New Roman" w:eastAsia="Calibri" w:hAnsi="Times New Roman" w:cs="Times New Roman"/>
          <w:sz w:val="28"/>
          <w:szCs w:val="28"/>
        </w:rPr>
        <w:t>Жетысу</w:t>
      </w:r>
      <w:proofErr w:type="spellEnd"/>
      <w:r w:rsidRPr="004B006A">
        <w:rPr>
          <w:rFonts w:ascii="Times New Roman" w:eastAsia="Calibri" w:hAnsi="Times New Roman" w:cs="Times New Roman"/>
          <w:sz w:val="28"/>
          <w:szCs w:val="28"/>
        </w:rPr>
        <w:t xml:space="preserve">. II в. до н. э. – V в. н. э. – </w:t>
      </w:r>
      <w:proofErr w:type="spellStart"/>
      <w:r w:rsidRPr="004B006A">
        <w:rPr>
          <w:rFonts w:ascii="Times New Roman" w:eastAsia="Calibri" w:hAnsi="Times New Roman" w:cs="Times New Roman"/>
          <w:sz w:val="28"/>
          <w:szCs w:val="28"/>
        </w:rPr>
        <w:t>Алматы</w:t>
      </w:r>
      <w:proofErr w:type="spellEnd"/>
      <w:r w:rsidRPr="004B006A">
        <w:rPr>
          <w:rFonts w:ascii="Times New Roman" w:eastAsia="Calibri" w:hAnsi="Times New Roman" w:cs="Times New Roman"/>
          <w:sz w:val="28"/>
          <w:szCs w:val="28"/>
        </w:rPr>
        <w:t xml:space="preserve">: Тюркское наследие, 2007. – 216 </w:t>
      </w:r>
      <w:proofErr w:type="gramStart"/>
      <w:r w:rsidRPr="004B006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4B00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3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</w:pPr>
      <w:proofErr w:type="spellStart"/>
      <w:r w:rsidRPr="004B006A">
        <w:rPr>
          <w:rFonts w:ascii="Times New Roman" w:eastAsia="Calibri" w:hAnsi="Times New Roman" w:cs="Times New Roman"/>
          <w:iCs/>
          <w:sz w:val="28"/>
          <w:szCs w:val="28"/>
        </w:rPr>
        <w:t>Досымбаева</w:t>
      </w:r>
      <w:proofErr w:type="spellEnd"/>
      <w:r w:rsidRPr="004B006A">
        <w:rPr>
          <w:rFonts w:ascii="Times New Roman" w:eastAsia="Calibri" w:hAnsi="Times New Roman" w:cs="Times New Roman"/>
          <w:iCs/>
          <w:sz w:val="28"/>
          <w:szCs w:val="28"/>
        </w:rPr>
        <w:t xml:space="preserve"> А. М. 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Мерке – сакральная земля тюрков </w:t>
      </w:r>
      <w:proofErr w:type="spellStart"/>
      <w:r w:rsidRPr="004B006A">
        <w:rPr>
          <w:rFonts w:ascii="Times New Roman" w:eastAsia="BaskervilleCyrLTStd-Upright" w:hAnsi="Times New Roman" w:cs="Times New Roman"/>
          <w:sz w:val="28"/>
          <w:szCs w:val="28"/>
        </w:rPr>
        <w:t>Жетысу</w:t>
      </w:r>
      <w:proofErr w:type="spellEnd"/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. </w:t>
      </w:r>
      <w:r w:rsidRPr="004B006A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>–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 Жамбыл, </w:t>
      </w:r>
      <w:r w:rsidRPr="004B006A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>2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>002.</w:t>
      </w:r>
    </w:p>
    <w:p w:rsidR="004B006A" w:rsidRPr="004B006A" w:rsidRDefault="004B006A" w:rsidP="004B006A">
      <w:pPr>
        <w:widowControl w:val="0"/>
        <w:shd w:val="clear" w:color="auto" w:fill="FFFFFF"/>
        <w:tabs>
          <w:tab w:val="left" w:pos="384"/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BaskervilleCyrLTStd-Upright" w:hAnsi="Times New Roman" w:cs="Times New Roman"/>
          <w:sz w:val="28"/>
          <w:szCs w:val="28"/>
          <w:lang w:val="kk-KZ"/>
        </w:rPr>
      </w:pPr>
      <w:proofErr w:type="spellStart"/>
      <w:r w:rsidRPr="004B006A">
        <w:rPr>
          <w:rFonts w:ascii="Times New Roman" w:eastAsia="Calibri" w:hAnsi="Times New Roman" w:cs="Times New Roman"/>
          <w:iCs/>
          <w:sz w:val="28"/>
          <w:szCs w:val="28"/>
        </w:rPr>
        <w:t>Ахинжанов</w:t>
      </w:r>
      <w:proofErr w:type="spellEnd"/>
      <w:r w:rsidRPr="004B006A">
        <w:rPr>
          <w:rFonts w:ascii="Times New Roman" w:eastAsia="Calibri" w:hAnsi="Times New Roman" w:cs="Times New Roman"/>
          <w:iCs/>
          <w:sz w:val="28"/>
          <w:szCs w:val="28"/>
        </w:rPr>
        <w:t xml:space="preserve"> С. М. 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Кыпчаки в истории средневекового Казахстана. </w:t>
      </w:r>
      <w:r w:rsidRPr="004B006A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>–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 Алма-Ата, 1989.</w:t>
      </w:r>
    </w:p>
    <w:p w:rsidR="004B006A" w:rsidRPr="004B006A" w:rsidRDefault="004B006A" w:rsidP="004B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 w:rsidRPr="004B006A">
        <w:rPr>
          <w:rFonts w:ascii="Times New Roman" w:eastAsia="Calibri" w:hAnsi="Times New Roman" w:cs="Times New Roman"/>
          <w:iCs/>
          <w:sz w:val="28"/>
          <w:szCs w:val="28"/>
        </w:rPr>
        <w:t>Бисембаев</w:t>
      </w:r>
      <w:proofErr w:type="spellEnd"/>
      <w:r w:rsidRPr="004B006A">
        <w:rPr>
          <w:rFonts w:ascii="Times New Roman" w:eastAsia="Calibri" w:hAnsi="Times New Roman" w:cs="Times New Roman"/>
          <w:iCs/>
          <w:sz w:val="28"/>
          <w:szCs w:val="28"/>
        </w:rPr>
        <w:t xml:space="preserve"> А. А. 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Археологические </w:t>
      </w:r>
      <w:proofErr w:type="gramStart"/>
      <w:r w:rsidRPr="004B006A">
        <w:rPr>
          <w:rFonts w:ascii="Times New Roman" w:eastAsia="BaskervilleCyrLTStd-Upright" w:hAnsi="Times New Roman" w:cs="Times New Roman"/>
          <w:sz w:val="28"/>
          <w:szCs w:val="28"/>
        </w:rPr>
        <w:t>памятники кочевников</w:t>
      </w:r>
      <w:proofErr w:type="gramEnd"/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 средневековья Западного Казахстана</w:t>
      </w:r>
      <w:r w:rsidRPr="004B006A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 xml:space="preserve"> 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(VIII-XVIII вв.). </w:t>
      </w:r>
      <w:r w:rsidRPr="004B006A">
        <w:rPr>
          <w:rFonts w:ascii="Times New Roman" w:eastAsia="BaskervilleCyrLTStd-Upright" w:hAnsi="Times New Roman" w:cs="Times New Roman"/>
          <w:sz w:val="28"/>
          <w:szCs w:val="28"/>
          <w:lang w:val="kk-KZ"/>
        </w:rPr>
        <w:t>–</w:t>
      </w:r>
      <w:r w:rsidRPr="004B006A">
        <w:rPr>
          <w:rFonts w:ascii="Times New Roman" w:eastAsia="BaskervilleCyrLTStd-Upright" w:hAnsi="Times New Roman" w:cs="Times New Roman"/>
          <w:sz w:val="28"/>
          <w:szCs w:val="28"/>
        </w:rPr>
        <w:t xml:space="preserve"> Уральск, 2003</w:t>
      </w:r>
    </w:p>
    <w:sectPr w:rsidR="004B006A" w:rsidRPr="004B006A" w:rsidSect="009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CyrLTStd-Upr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E75ED"/>
    <w:multiLevelType w:val="hybridMultilevel"/>
    <w:tmpl w:val="8A62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F164A"/>
    <w:multiLevelType w:val="hybridMultilevel"/>
    <w:tmpl w:val="6F822C8A"/>
    <w:lvl w:ilvl="0" w:tplc="E4981E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072A9"/>
    <w:rsid w:val="0003250F"/>
    <w:rsid w:val="003E0CDE"/>
    <w:rsid w:val="004904B7"/>
    <w:rsid w:val="004B006A"/>
    <w:rsid w:val="00576D36"/>
    <w:rsid w:val="0074090C"/>
    <w:rsid w:val="008801F5"/>
    <w:rsid w:val="009072A9"/>
    <w:rsid w:val="009A207E"/>
    <w:rsid w:val="00EB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A9"/>
    <w:pPr>
      <w:ind w:left="720"/>
      <w:contextualSpacing/>
    </w:pPr>
  </w:style>
  <w:style w:type="character" w:customStyle="1" w:styleId="fontstyle01">
    <w:name w:val="fontstyle01"/>
    <w:basedOn w:val="a0"/>
    <w:rsid w:val="009A20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unhideWhenUsed/>
    <w:rsid w:val="00576D36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76D36"/>
  </w:style>
  <w:style w:type="paragraph" w:styleId="a6">
    <w:name w:val="Normal (Web)"/>
    <w:basedOn w:val="a"/>
    <w:uiPriority w:val="99"/>
    <w:semiHidden/>
    <w:unhideWhenUsed/>
    <w:rsid w:val="0057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B006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5</cp:revision>
  <dcterms:created xsi:type="dcterms:W3CDTF">2021-09-07T05:18:00Z</dcterms:created>
  <dcterms:modified xsi:type="dcterms:W3CDTF">2022-01-17T07:40:00Z</dcterms:modified>
</cp:coreProperties>
</file>